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464C6" w14:textId="77777777" w:rsidR="005658B3" w:rsidRPr="006266D7" w:rsidRDefault="005658B3" w:rsidP="006266D7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6266D7">
        <w:rPr>
          <w:rFonts w:cs="Times New Roman"/>
          <w:b/>
          <w:bCs/>
          <w:sz w:val="24"/>
          <w:szCs w:val="24"/>
        </w:rPr>
        <w:t>KLAUZULA INFORMACYJNA</w:t>
      </w:r>
    </w:p>
    <w:p w14:paraId="382AE323" w14:textId="0D0ED891" w:rsidR="005658B3" w:rsidRPr="006266D7" w:rsidRDefault="005658B3" w:rsidP="006266D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 xml:space="preserve">Na podstawie art. 13 ust. 1 i 2 rozporządzenia Parlamentu Europejskiego i Rady (UE) 2016/679 </w:t>
      </w:r>
      <w:r w:rsidRPr="006266D7">
        <w:rPr>
          <w:rFonts w:cs="Times New Roman"/>
          <w:sz w:val="24"/>
          <w:szCs w:val="24"/>
        </w:rPr>
        <w:br/>
        <w:t xml:space="preserve">z 27 kwietnia 2016 r. w sprawie ochrony osób fizycznych w związku z przetwarzaniem danych osobowych i w sprawie swobodnego przepływu takich danych oraz uchylenia dyrektywy 95/46/WE (Dz. Urz. UE L </w:t>
      </w:r>
      <w:r w:rsidR="008F0769">
        <w:rPr>
          <w:rFonts w:cs="Times New Roman"/>
          <w:sz w:val="24"/>
          <w:szCs w:val="24"/>
        </w:rPr>
        <w:br/>
      </w:r>
      <w:r w:rsidRPr="006266D7">
        <w:rPr>
          <w:rFonts w:cs="Times New Roman"/>
          <w:sz w:val="24"/>
          <w:szCs w:val="24"/>
        </w:rPr>
        <w:t>z 2016 r. Nr 119, s. 1 ze zm.) – dalej: „RODO” informuję, że:</w:t>
      </w:r>
    </w:p>
    <w:p w14:paraId="7934B513" w14:textId="748BC7C7" w:rsidR="002D0FE9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 xml:space="preserve">Administratorem Pani/Pana danych jest </w:t>
      </w:r>
      <w:r w:rsidR="002D0FE9" w:rsidRPr="006266D7">
        <w:rPr>
          <w:rFonts w:cs="Times New Roman"/>
          <w:bCs/>
          <w:sz w:val="24"/>
          <w:szCs w:val="24"/>
        </w:rPr>
        <w:t>Gminny Ośrodek Pomocy Społecznej</w:t>
      </w:r>
      <w:r w:rsidR="008F0769">
        <w:rPr>
          <w:rFonts w:cs="Times New Roman"/>
          <w:bCs/>
          <w:sz w:val="24"/>
          <w:szCs w:val="24"/>
        </w:rPr>
        <w:t xml:space="preserve"> </w:t>
      </w:r>
      <w:r w:rsidR="002D0FE9" w:rsidRPr="006266D7">
        <w:rPr>
          <w:rFonts w:cs="Times New Roman"/>
          <w:bCs/>
          <w:sz w:val="24"/>
          <w:szCs w:val="24"/>
        </w:rPr>
        <w:t>w Widawie adres: ul. Rynek Kościuszki 10, 98-170 Widawa, tel. 043 67 21 034 wew. 51, e-mail: gops@widawa.pl</w:t>
      </w:r>
      <w:r w:rsidR="002D0FE9" w:rsidRPr="006266D7">
        <w:rPr>
          <w:rFonts w:cs="Times New Roman"/>
          <w:sz w:val="24"/>
          <w:szCs w:val="24"/>
        </w:rPr>
        <w:t xml:space="preserve"> </w:t>
      </w:r>
    </w:p>
    <w:p w14:paraId="60587C12" w14:textId="35B19883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5" w:history="1">
        <w:r w:rsidRPr="006266D7">
          <w:rPr>
            <w:rStyle w:val="Hipercze"/>
            <w:rFonts w:cs="Times New Roman"/>
            <w:sz w:val="24"/>
            <w:szCs w:val="24"/>
          </w:rPr>
          <w:t>inspektor@cbi24.pl</w:t>
        </w:r>
      </w:hyperlink>
      <w:r w:rsidRPr="006266D7">
        <w:rPr>
          <w:rFonts w:cs="Times New Roman"/>
          <w:sz w:val="24"/>
          <w:szCs w:val="24"/>
        </w:rPr>
        <w:t xml:space="preserve"> lub pisemnie pod adres Administratora.</w:t>
      </w:r>
    </w:p>
    <w:p w14:paraId="3D9CADE2" w14:textId="77777777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 xml:space="preserve">Pani/Pana dane osobowe będą przetwarzane w celu przyznania dodatku osłonowego na podstawie </w:t>
      </w:r>
      <w:r w:rsidRPr="006266D7">
        <w:rPr>
          <w:rFonts w:cs="Times New Roman"/>
          <w:sz w:val="24"/>
          <w:szCs w:val="24"/>
          <w:shd w:val="clear" w:color="auto" w:fill="FFFFFF"/>
        </w:rPr>
        <w:t>ustawy z dnia 17 grudnia 2021 r. o dodatku osłonowym</w:t>
      </w:r>
      <w:r w:rsidRPr="006266D7">
        <w:rPr>
          <w:rFonts w:cs="Times New Roman"/>
          <w:sz w:val="24"/>
          <w:szCs w:val="24"/>
        </w:rPr>
        <w:t xml:space="preserve">. </w:t>
      </w:r>
    </w:p>
    <w:p w14:paraId="3EC78DCB" w14:textId="6E534F1C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Podstawą dopuszczalności przetwarzania danych jest art. 6 ust. 1 lit. c) RODO (przetwarzanie j</w:t>
      </w:r>
      <w:bookmarkStart w:id="0" w:name="_GoBack"/>
      <w:bookmarkEnd w:id="0"/>
      <w:r w:rsidRPr="006266D7">
        <w:rPr>
          <w:rFonts w:cs="Times New Roman"/>
          <w:sz w:val="24"/>
          <w:szCs w:val="24"/>
        </w:rPr>
        <w:t>est niezbędne do wypełnienia obowiązku prawnego ciążącego na administratorze)</w:t>
      </w:r>
      <w:r w:rsidRPr="006266D7">
        <w:rPr>
          <w:rFonts w:cs="Times New Roman"/>
          <w:sz w:val="24"/>
          <w:szCs w:val="24"/>
          <w:shd w:val="clear" w:color="auto" w:fill="FFFFFF"/>
        </w:rPr>
        <w:t xml:space="preserve"> w zw. </w:t>
      </w:r>
      <w:r w:rsidR="008F0769">
        <w:rPr>
          <w:rFonts w:cs="Times New Roman"/>
          <w:sz w:val="24"/>
          <w:szCs w:val="24"/>
          <w:shd w:val="clear" w:color="auto" w:fill="FFFFFF"/>
        </w:rPr>
        <w:br/>
      </w:r>
      <w:r w:rsidRPr="006266D7">
        <w:rPr>
          <w:rFonts w:cs="Times New Roman"/>
          <w:sz w:val="24"/>
          <w:szCs w:val="24"/>
          <w:shd w:val="clear" w:color="auto" w:fill="FFFFFF"/>
        </w:rPr>
        <w:t xml:space="preserve">z przepisami ustawy z dnia 17 grudnia 2021 r. o dodatku osłonowym, ustawy </w:t>
      </w:r>
      <w:r w:rsidRPr="006266D7">
        <w:rPr>
          <w:rFonts w:cs="Times New Roman"/>
          <w:sz w:val="24"/>
          <w:szCs w:val="24"/>
        </w:rPr>
        <w:t>z dnia 28 listopada 2003 r. o świadczeniach rodzinnych</w:t>
      </w:r>
      <w:r w:rsidRPr="006266D7">
        <w:rPr>
          <w:rFonts w:cs="Times New Roman"/>
          <w:sz w:val="24"/>
          <w:szCs w:val="24"/>
          <w:shd w:val="clear" w:color="auto" w:fill="FFFFFF"/>
        </w:rPr>
        <w:t xml:space="preserve"> oraz ustawy z dnia 27 kwietnia 2001 roku prawo ochrony środowiska.</w:t>
      </w:r>
    </w:p>
    <w:p w14:paraId="089784A8" w14:textId="77777777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 xml:space="preserve">Przetwarzanie danych osobowych jest wymogiem ustawowym. Osoby, których dane dotyczą są zobowiązane do ich podania przy składaniu wniosku o dodatek osłonowy. Nieprzekazanie danych osobowych skutkować będzie brakiem możliwości przyznania dodatku osłonowego. </w:t>
      </w:r>
    </w:p>
    <w:p w14:paraId="37C8E7B1" w14:textId="4E3E43CC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Dane osobowe będą ujawniane osobom działającym z upoważnienia Administratora, mającym dostęp do danych i przetwarzającym je wyłącznie na polecenie Administratora, chyba że wymaga tego prawo UE lub prawo państwa członkowskiego. Odbiorcami będą</w:t>
      </w:r>
      <w:r w:rsidR="00BE4AFC" w:rsidRPr="006266D7">
        <w:rPr>
          <w:rFonts w:cs="Times New Roman"/>
          <w:sz w:val="24"/>
          <w:szCs w:val="24"/>
        </w:rPr>
        <w:t xml:space="preserve"> </w:t>
      </w:r>
      <w:r w:rsidR="00BE4AFC" w:rsidRPr="006266D7">
        <w:rPr>
          <w:rFonts w:cs="Times New Roman"/>
          <w:bCs/>
          <w:sz w:val="24"/>
          <w:szCs w:val="24"/>
        </w:rPr>
        <w:t>organy oraz instytucje uprawnione do otrzymania od Gminnego Ośrodka Pomocy Społecznej w Widawie danych osobowych na podstawie powszechnie obowiązujących przepisów prawa</w:t>
      </w:r>
    </w:p>
    <w:p w14:paraId="316D2FCB" w14:textId="4609501D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6266D7">
        <w:rPr>
          <w:rFonts w:cs="Times New Roman"/>
          <w:bCs/>
          <w:sz w:val="24"/>
          <w:szCs w:val="24"/>
        </w:rPr>
        <w:t xml:space="preserve">Państwa dane osobowe będą przetwarzane przez okres niezbędny do realizacji w/w celu </w:t>
      </w:r>
      <w:r w:rsidR="008F0769">
        <w:rPr>
          <w:rFonts w:cs="Times New Roman"/>
          <w:bCs/>
          <w:sz w:val="24"/>
          <w:szCs w:val="24"/>
        </w:rPr>
        <w:br/>
      </w:r>
      <w:r w:rsidRPr="006266D7">
        <w:rPr>
          <w:rFonts w:cs="Times New Roman"/>
          <w:bCs/>
          <w:sz w:val="24"/>
          <w:szCs w:val="24"/>
        </w:rPr>
        <w:t>z uwzględnieniem okresów przechowywania określonych w przepisach szczególnych, w tym przepisów archiwalnych.</w:t>
      </w:r>
    </w:p>
    <w:p w14:paraId="44CF44F4" w14:textId="77777777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W związku z przetwarzaniem Pani/Pana danych osobowych, przysługują Państwu następujące prawa:</w:t>
      </w:r>
    </w:p>
    <w:p w14:paraId="5E95260C" w14:textId="77777777" w:rsidR="005658B3" w:rsidRPr="006266D7" w:rsidRDefault="005658B3" w:rsidP="006266D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prawo dostępu do danych osobowych oraz otrzymania ich kopii;</w:t>
      </w:r>
    </w:p>
    <w:p w14:paraId="1AE1794C" w14:textId="77777777" w:rsidR="005658B3" w:rsidRPr="006266D7" w:rsidRDefault="005658B3" w:rsidP="006266D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prawo do sprostowania danych;</w:t>
      </w:r>
    </w:p>
    <w:p w14:paraId="56F71167" w14:textId="77777777" w:rsidR="005658B3" w:rsidRPr="006266D7" w:rsidRDefault="005658B3" w:rsidP="006266D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prawo do ograniczenia przetwarzania;</w:t>
      </w:r>
    </w:p>
    <w:p w14:paraId="5F63907B" w14:textId="77777777" w:rsidR="005658B3" w:rsidRPr="006266D7" w:rsidRDefault="005658B3" w:rsidP="006266D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prawo do usunięcia danych, o ile znajdzie zastosowanie jedna z przesłanek z art. 17 ust. 1 RODO.</w:t>
      </w:r>
    </w:p>
    <w:p w14:paraId="09AAA663" w14:textId="77777777" w:rsidR="005658B3" w:rsidRPr="006266D7" w:rsidRDefault="005658B3" w:rsidP="00626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6266D7">
        <w:rPr>
          <w:rFonts w:cs="Times New Roman"/>
          <w:sz w:val="24"/>
          <w:szCs w:val="24"/>
        </w:rPr>
        <w:t>Ma Pani/Pan prawo do złożenia skargi na niezgodne z prawem przetwarzanie danych osobowych do Prezesa Urzędu Ochrony Danych Osobowych (Urząd Ochrony Danych Osobowych, ul. Stawki 2, 00-193 Warszawa).</w:t>
      </w:r>
    </w:p>
    <w:p w14:paraId="72BDE66C" w14:textId="77777777" w:rsidR="005658B3" w:rsidRPr="006266D7" w:rsidRDefault="005658B3" w:rsidP="006266D7">
      <w:pPr>
        <w:pStyle w:val="Akapitzlist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88BE6D4" w14:textId="77777777" w:rsidR="006266D7" w:rsidRDefault="006266D7" w:rsidP="006266D7">
      <w:pPr>
        <w:spacing w:line="240" w:lineRule="auto"/>
        <w:jc w:val="right"/>
        <w:rPr>
          <w:sz w:val="24"/>
          <w:szCs w:val="24"/>
        </w:rPr>
      </w:pPr>
    </w:p>
    <w:p w14:paraId="2E562690" w14:textId="6C104DF7" w:rsidR="0093648D" w:rsidRPr="006266D7" w:rsidRDefault="006266D7" w:rsidP="006266D7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  <w:r>
        <w:rPr>
          <w:sz w:val="24"/>
          <w:szCs w:val="24"/>
        </w:rPr>
        <w:br/>
        <w:t>Podpis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93648D" w:rsidRPr="006266D7" w:rsidSect="006266D7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D4227"/>
    <w:multiLevelType w:val="multilevel"/>
    <w:tmpl w:val="1CFD4227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375A52"/>
    <w:multiLevelType w:val="multilevel"/>
    <w:tmpl w:val="73375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DF"/>
    <w:rsid w:val="001164DF"/>
    <w:rsid w:val="002D0FE9"/>
    <w:rsid w:val="005658B3"/>
    <w:rsid w:val="006266D7"/>
    <w:rsid w:val="008F0769"/>
    <w:rsid w:val="0093648D"/>
    <w:rsid w:val="00B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40E7"/>
  <w15:chartTrackingRefBased/>
  <w15:docId w15:val="{E12B0DEC-E0D5-46DD-A512-8326BDA1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8B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658B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65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Szwed</dc:creator>
  <cp:keywords/>
  <dc:description/>
  <cp:lastModifiedBy>Mariola MG. Grzelak</cp:lastModifiedBy>
  <cp:revision>5</cp:revision>
  <dcterms:created xsi:type="dcterms:W3CDTF">2022-01-06T19:00:00Z</dcterms:created>
  <dcterms:modified xsi:type="dcterms:W3CDTF">2022-01-10T10:24:00Z</dcterms:modified>
</cp:coreProperties>
</file>